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742" w:rsidRDefault="00E9169F" w:rsidP="00E916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9169F">
        <w:rPr>
          <w:rFonts w:ascii="Times New Roman" w:hAnsi="Times New Roman" w:cs="Times New Roman"/>
          <w:b/>
          <w:sz w:val="28"/>
        </w:rPr>
        <w:t>О правовой помощи участникам СВО и членам их семей в органах прокуратуры Российской Федерации</w:t>
      </w:r>
    </w:p>
    <w:p w:rsidR="00E9169F" w:rsidRDefault="00E9169F" w:rsidP="00E9169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E9169F" w:rsidRPr="00E9169F" w:rsidRDefault="00E9169F" w:rsidP="00E91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169F">
        <w:rPr>
          <w:rFonts w:ascii="Times New Roman" w:hAnsi="Times New Roman" w:cs="Times New Roman"/>
          <w:sz w:val="28"/>
        </w:rPr>
        <w:t>Защита прав и законных интересов участников специальной военной операции (далее - СВО) и членов их семей отнесены к числу приоритетных задач органов пр</w:t>
      </w:r>
      <w:r>
        <w:rPr>
          <w:rFonts w:ascii="Times New Roman" w:hAnsi="Times New Roman" w:cs="Times New Roman"/>
          <w:sz w:val="28"/>
        </w:rPr>
        <w:t>окуратуры Российской Федерации.</w:t>
      </w:r>
    </w:p>
    <w:p w:rsidR="00E9169F" w:rsidRPr="00E9169F" w:rsidRDefault="00E9169F" w:rsidP="00E91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169F">
        <w:rPr>
          <w:rFonts w:ascii="Times New Roman" w:hAnsi="Times New Roman" w:cs="Times New Roman"/>
          <w:sz w:val="28"/>
        </w:rPr>
        <w:t>Предмет прокурорского надзора включает исполнение федеральных законов, устанавливающих в том числе социальные гарантии, выплаты и льготы для военнослужащих, мобилизованных и их близких (ч. 1 ст. 21 Федерального закона от 17.01.1992 № 2202-I «О прокуратуре Российской Федерации</w:t>
      </w:r>
      <w:r>
        <w:rPr>
          <w:rFonts w:ascii="Times New Roman" w:hAnsi="Times New Roman" w:cs="Times New Roman"/>
          <w:sz w:val="28"/>
        </w:rPr>
        <w:t>» (далее - Федеральный закон)).</w:t>
      </w:r>
    </w:p>
    <w:p w:rsidR="00E9169F" w:rsidRPr="00E9169F" w:rsidRDefault="00E9169F" w:rsidP="00E91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169F">
        <w:rPr>
          <w:rFonts w:ascii="Times New Roman" w:hAnsi="Times New Roman" w:cs="Times New Roman"/>
          <w:sz w:val="28"/>
        </w:rPr>
        <w:t>В поле надзорной деятельности среди прочего - законность оформления документов, полнота и своевременность выплат, соблюдение условий предоставления жилья, медицинского обслуживания и других социальных услуг. В случае выявления нарушений закона, в том числе порядка предоставления мер поддержки данной категории граждан, органами прокуратуры принимается полный комплекс мер реагирования в цел</w:t>
      </w:r>
      <w:r>
        <w:rPr>
          <w:rFonts w:ascii="Times New Roman" w:hAnsi="Times New Roman" w:cs="Times New Roman"/>
          <w:sz w:val="28"/>
        </w:rPr>
        <w:t>ях восстановления прав граждан.</w:t>
      </w:r>
    </w:p>
    <w:p w:rsidR="00E9169F" w:rsidRPr="00E9169F" w:rsidRDefault="00E9169F" w:rsidP="00E91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169F">
        <w:rPr>
          <w:rFonts w:ascii="Times New Roman" w:hAnsi="Times New Roman" w:cs="Times New Roman"/>
          <w:sz w:val="28"/>
        </w:rPr>
        <w:t>Наряду с этим органы прокуратуры разъясняют порядок получения юридической помощи участниками СВО, обращения в государственные органы и организации, при необходимости самостоятельно принимают решения о направлении жалоб и обращени</w:t>
      </w:r>
      <w:r>
        <w:rPr>
          <w:rFonts w:ascii="Times New Roman" w:hAnsi="Times New Roman" w:cs="Times New Roman"/>
          <w:sz w:val="28"/>
        </w:rPr>
        <w:t>й в иные ведомства и инстанции.</w:t>
      </w:r>
    </w:p>
    <w:p w:rsidR="00E9169F" w:rsidRPr="00E9169F" w:rsidRDefault="00E9169F" w:rsidP="00E91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169F">
        <w:rPr>
          <w:rFonts w:ascii="Times New Roman" w:hAnsi="Times New Roman" w:cs="Times New Roman"/>
          <w:sz w:val="28"/>
        </w:rPr>
        <w:t>При этом обращения граждан по вопросам защиты прав участников СВО рассматриваются в органах прокуратуры в перво</w:t>
      </w:r>
      <w:r>
        <w:rPr>
          <w:rFonts w:ascii="Times New Roman" w:hAnsi="Times New Roman" w:cs="Times New Roman"/>
          <w:sz w:val="28"/>
        </w:rPr>
        <w:t>очередном порядке.</w:t>
      </w:r>
    </w:p>
    <w:p w:rsidR="00E9169F" w:rsidRPr="00E9169F" w:rsidRDefault="00E9169F" w:rsidP="00E91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169F">
        <w:rPr>
          <w:rFonts w:ascii="Times New Roman" w:hAnsi="Times New Roman" w:cs="Times New Roman"/>
          <w:sz w:val="28"/>
        </w:rPr>
        <w:t>Прокурор принимает участие в судебных заседаниях по гражданским делам о правах на получение единовременной выплаты и страховых сумм в соответствии со ст. 45 Гражданско-процессуальног</w:t>
      </w:r>
      <w:r>
        <w:rPr>
          <w:rFonts w:ascii="Times New Roman" w:hAnsi="Times New Roman" w:cs="Times New Roman"/>
          <w:sz w:val="28"/>
        </w:rPr>
        <w:t>о кодекса Российской Федерации.</w:t>
      </w:r>
    </w:p>
    <w:p w:rsidR="00B36524" w:rsidRPr="00161742" w:rsidRDefault="00E9169F" w:rsidP="00E91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169F">
        <w:rPr>
          <w:rFonts w:ascii="Times New Roman" w:hAnsi="Times New Roman" w:cs="Times New Roman"/>
          <w:sz w:val="28"/>
        </w:rPr>
        <w:t>Вместе с тем чтобы прокурор подал иск в интересах гражданина, должно быть подано в прокуратуру по месту жительства или нахождения ответчика соответствующее обращение с приложением документов, подтверждающих право на выплату и факт отказа в ее предоставлении, а также обстоятельства, препятствующие обратиться в суд самостоятельно (состояние здоровья, возраст, недееспособность и другие уважительные причины).</w:t>
      </w:r>
    </w:p>
    <w:sectPr w:rsidR="00B36524" w:rsidRPr="00161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742"/>
    <w:rsid w:val="00161742"/>
    <w:rsid w:val="00B36524"/>
    <w:rsid w:val="00E9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4A09E"/>
  <w15:chartTrackingRefBased/>
  <w15:docId w15:val="{866F12D4-9A69-4900-B573-D393B885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6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Ахмедов Али Техранович</dc:creator>
  <cp:keywords/>
  <dc:description/>
  <cp:lastModifiedBy>Ахмедов Али Техранович</cp:lastModifiedBy>
  <cp:revision>2</cp:revision>
  <dcterms:created xsi:type="dcterms:W3CDTF">2026-06-26T03:10:00Z</dcterms:created>
  <dcterms:modified xsi:type="dcterms:W3CDTF">2026-06-26T03:10:00Z</dcterms:modified>
</cp:coreProperties>
</file>